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07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540"/>
        <w:rPr>
          <w:rFonts w:hint="eastAsia" w:ascii="Ã¥Â¾Â®Ã¨Â½Â¯Ã©â€ºâ€¦Ã©Â»â€˜" w:hAnsi="Ã¥Â¾Â®Ã¨Â½Â¯Ã©â€ºâ€¦Ã©Â»â€˜" w:eastAsia="宋体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2"/>
          <w:szCs w:val="22"/>
        </w:rPr>
        <w:t>（</w: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Ã¥Â¾Â®Ã¨Â½Â¯Ã©â€ºâ€¦Ã©Â»â€˜" w:hAnsi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</w:rPr>
        <w:t>年结转资金</w:t>
      </w:r>
      <w:r>
        <w:rPr>
          <w:rFonts w:hint="eastAsia" w:ascii="Ã¥Â¾Â®Ã¨Â½Â¯Ã©â€ºâ€¦Ã©Â»â€˜" w:hAnsi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409.386</w:t>
      </w:r>
      <w:r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</w:rPr>
        <w:t>万元）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中央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下达我县农机购置补贴资金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1533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万元，全年共计使用农机购置补贴资金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740.488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万元，涉及购机单位（农户）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户，涉及机具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1223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。</w:t>
      </w:r>
    </w:p>
    <w:p w14:paraId="254F50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 w:firstLine="645"/>
        <w:jc w:val="both"/>
        <w:rPr>
          <w:rFonts w:hint="default" w:ascii="Ã¥Â¾Â®Ã¨Â½Â¯Ã©â€ºâ€¦Ã©Â»â€˜" w:hAnsi="Ã¥Â¾Â®Ã¨Â½Â¯Ã©â€ºâ€¦Ã©Â»â€˜" w:eastAsia="Ã¥Â¾Â®Ã¨Â½Â¯Ã©â€ºâ€¦Ã©Â»â€˜" w:cs="Ã¥Â¾Â®Ã¨Â½Â¯Ã©â€ºâ€¦Ã©Â»â€˜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购置机械中按乡镇分:城关镇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195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147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户；大红城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213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173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户；黑老夭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户；园区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户；巧什营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户；舍必崖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户；盛乐镇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户；新店子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户；羊群沟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91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78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户；合作社（企业）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162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台，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55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户。以落到实处。</w:t>
      </w:r>
    </w:p>
    <w:p w14:paraId="5E9AA360"/>
    <w:p w14:paraId="162A5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Ã¥Â¾Â®Ã¨Â½Â¯Ã©â€ºâ€¦Ã©Â»â€˜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C414A"/>
    <w:rsid w:val="21FF50C2"/>
    <w:rsid w:val="3B27770B"/>
    <w:rsid w:val="403B2C2F"/>
    <w:rsid w:val="484D1B12"/>
    <w:rsid w:val="4BAB57EF"/>
    <w:rsid w:val="528D28F4"/>
    <w:rsid w:val="7247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236</Characters>
  <Lines>0</Lines>
  <Paragraphs>0</Paragraphs>
  <TotalTime>4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2025-03-27T08:29:00Z</dcterms:created>
  <dc:creator>Administrator</dc:creator>
  <cp:lastModifiedBy>Administrator</cp:lastModifiedBy>
  <dcterms:modified xsi:type="dcterms:W3CDTF">2025-03-27T08:36:50Z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eyJoZGlkIjoiMGE2YTk0NjkxZDgwYzBiZDI2OTZhMzgyZDc5ZGM2ZWUifQ==</vt:lpwstr>
  </property>
  <property fmtid="{D5CDD505-2E9C-101B-9397-08002B2CF9AE}" pid="4" name="ICV">
    <vt:lpwstr>500599CB9F3D4807AEA8F9B7B2F457CC_12</vt:lpwstr>
  </property>
</Properties>
</file>