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0" w:afterAutospacing="0" w:line="510" w:lineRule="atLeast"/>
        <w:ind w:left="0" w:right="0" w:firstLine="420"/>
        <w:jc w:val="center"/>
        <w:rPr>
          <w:rFonts w:hint="eastAsia" w:asciiTheme="majorEastAsia" w:hAnsiTheme="majorEastAsia" w:eastAsiaTheme="majorEastAsia" w:cstheme="majorEastAsia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spacing w:val="0"/>
          <w:sz w:val="36"/>
          <w:szCs w:val="36"/>
          <w:lang w:val="en-US" w:eastAsia="zh-CN"/>
        </w:rPr>
        <w:t>2019年农机购置补贴实施进度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0" w:afterAutospacing="0" w:line="51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val="en-US" w:eastAsia="zh-CN"/>
        </w:rPr>
        <w:t>赛罕区</w:t>
      </w: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</w:rPr>
        <w:t>争取中央财政农机购置补贴资金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val="en-US" w:eastAsia="zh-CN"/>
        </w:rPr>
        <w:t>600</w:t>
      </w: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</w:rPr>
        <w:t>万元，截止12月30日，补贴资金全部使用完毕,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val="en-US" w:eastAsia="zh-CN"/>
        </w:rPr>
        <w:t>共</w:t>
      </w: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</w:rPr>
        <w:t>补贴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val="en-US" w:eastAsia="zh-CN"/>
        </w:rPr>
        <w:t>各类</w:t>
      </w: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</w:rPr>
        <w:t>农机具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val="en-US" w:eastAsia="zh-CN"/>
        </w:rPr>
        <w:t>92</w:t>
      </w: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</w:rPr>
        <w:t>台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val="en-US" w:eastAsia="zh-CN"/>
        </w:rPr>
        <w:t>套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</w:rPr>
        <w:t>。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val="en-US" w:eastAsia="zh-CN"/>
        </w:rPr>
        <w:t>补贴资金已结算至</w:t>
      </w:r>
      <w:r>
        <w:rPr>
          <w:rFonts w:hint="eastAsia" w:asciiTheme="minorEastAsia" w:hAnsiTheme="minorEastAsia" w:eastAsiaTheme="minorEastAsia" w:cstheme="minorEastAsia"/>
          <w:color w:val="333333"/>
          <w:spacing w:val="0"/>
          <w:sz w:val="24"/>
          <w:szCs w:val="24"/>
        </w:rPr>
        <w:t>购机者惠农“一卡通”(银行卡)账户</w:t>
      </w:r>
      <w:r>
        <w:rPr>
          <w:rFonts w:hint="eastAsia" w:asciiTheme="minorEastAsia" w:hAnsiTheme="minorEastAsia" w:cstheme="minorEastAsia"/>
          <w:color w:val="333333"/>
          <w:spacing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0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12E87"/>
    <w:rsid w:val="46C1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2022-01-05T07:44:00Z</dcterms:created>
  <dc:creator>Administrator</dc:creator>
  <cp:lastModifiedBy>Administrator</cp:lastModifiedBy>
  <dcterms:modified xsi:type="dcterms:W3CDTF">2022-01-05T07:45:28Z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B244D544EBC54798A4F1170B894DAB7A</vt:lpwstr>
  </property>
</Properties>
</file>